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225" w:rsidP="00990225">
      <w:pPr>
        <w:rPr>
          <w:b/>
        </w:rPr>
      </w:pPr>
      <w:r w:rsidRPr="00990225">
        <w:rPr>
          <w:b/>
        </w:rPr>
        <w:t>ONE DAY BASIC TRAINING PROGRAMME ON HUMAN RIGHTS</w:t>
      </w:r>
      <w:r>
        <w:rPr>
          <w:b/>
        </w:rPr>
        <w:t xml:space="preserve"> ON 20</w:t>
      </w:r>
      <w:r w:rsidRPr="00990225">
        <w:rPr>
          <w:b/>
          <w:vertAlign w:val="superscript"/>
        </w:rPr>
        <w:t>TH</w:t>
      </w:r>
      <w:r>
        <w:rPr>
          <w:b/>
        </w:rPr>
        <w:t xml:space="preserve"> February 2017 sponsored by National Human Rights Commission (NHRC) New Delhi at Hotel Chandra Inn, Jodhpur</w:t>
      </w:r>
    </w:p>
    <w:p w:rsidR="00990225" w:rsidRPr="00990225" w:rsidRDefault="00990225" w:rsidP="00990225">
      <w:pPr>
        <w:spacing w:after="0" w:line="360" w:lineRule="auto"/>
        <w:jc w:val="both"/>
        <w:rPr>
          <w:rFonts w:eastAsia="DotumChe" w:cs="Tahoma"/>
        </w:rPr>
      </w:pPr>
      <w:r>
        <w:rPr>
          <w:rFonts w:eastAsia="DotumChe" w:cs="Tahoma"/>
        </w:rPr>
        <w:t>O</w:t>
      </w:r>
      <w:r w:rsidRPr="00990225">
        <w:rPr>
          <w:rFonts w:eastAsia="DotumChe" w:cs="Tahoma"/>
        </w:rPr>
        <w:t xml:space="preserve">bjective of the </w:t>
      </w:r>
      <w:r>
        <w:rPr>
          <w:rFonts w:eastAsia="DotumChe" w:cs="Tahoma"/>
        </w:rPr>
        <w:t xml:space="preserve">training Programme was </w:t>
      </w:r>
      <w:r w:rsidRPr="00990225">
        <w:rPr>
          <w:rFonts w:eastAsia="DotumChe" w:cs="Tahoma"/>
        </w:rPr>
        <w:t>to provide a common platform to</w:t>
      </w:r>
      <w:r>
        <w:rPr>
          <w:rFonts w:eastAsia="DotumChe" w:cs="Tahoma"/>
        </w:rPr>
        <w:t xml:space="preserve"> </w:t>
      </w:r>
      <w:r w:rsidRPr="00990225">
        <w:rPr>
          <w:rFonts w:eastAsia="DotumChe" w:cs="Tahoma"/>
        </w:rPr>
        <w:t xml:space="preserve">Police personnel, Border Security </w:t>
      </w:r>
      <w:r w:rsidRPr="00990225">
        <w:rPr>
          <w:rFonts w:eastAsia="DotumChe" w:cs="Tahoma"/>
          <w:noProof/>
        </w:rPr>
        <w:t>Force Personnel, Prison Staff, and Civil Societies members to discuss</w:t>
      </w:r>
      <w:r w:rsidRPr="00990225">
        <w:rPr>
          <w:rFonts w:eastAsia="DotumChe" w:cs="Tahoma"/>
        </w:rPr>
        <w:t xml:space="preserve"> their problems and raise queries about the </w:t>
      </w:r>
      <w:r w:rsidRPr="00990225">
        <w:rPr>
          <w:rFonts w:eastAsia="DotumChe" w:cs="Tahoma"/>
          <w:noProof/>
        </w:rPr>
        <w:t>Basic</w:t>
      </w:r>
      <w:r w:rsidRPr="00990225">
        <w:rPr>
          <w:rFonts w:eastAsia="DotumChe" w:cs="Tahoma"/>
        </w:rPr>
        <w:t xml:space="preserve"> Human Rights </w:t>
      </w:r>
      <w:r w:rsidRPr="00990225">
        <w:rPr>
          <w:rFonts w:eastAsia="DotumChe" w:cs="Tahoma"/>
          <w:noProof/>
        </w:rPr>
        <w:t>and legal Jurisprudence as a safeguard of Human rights</w:t>
      </w:r>
      <w:r>
        <w:rPr>
          <w:rFonts w:eastAsia="DotumChe" w:cs="Tahoma"/>
          <w:noProof/>
        </w:rPr>
        <w:t xml:space="preserve"> and</w:t>
      </w:r>
      <w:r w:rsidRPr="00990225">
        <w:rPr>
          <w:rFonts w:eastAsia="DotumChe" w:cs="Tahoma"/>
        </w:rPr>
        <w:t>:</w:t>
      </w:r>
    </w:p>
    <w:p w:rsidR="00990225" w:rsidRPr="00990225" w:rsidRDefault="00990225" w:rsidP="00990225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DotumChe" w:cs="Tahoma"/>
        </w:rPr>
      </w:pPr>
      <w:r w:rsidRPr="00990225">
        <w:rPr>
          <w:rFonts w:eastAsia="DotumChe" w:cs="Tahoma"/>
        </w:rPr>
        <w:t>To discuss the importance of Human Rights in India and world-wide.</w:t>
      </w:r>
    </w:p>
    <w:p w:rsidR="00990225" w:rsidRPr="00990225" w:rsidRDefault="00990225" w:rsidP="00990225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DotumChe" w:cs="Tahoma"/>
        </w:rPr>
      </w:pPr>
      <w:r w:rsidRPr="00990225">
        <w:rPr>
          <w:rFonts w:eastAsia="DotumChe" w:cs="Tahoma"/>
        </w:rPr>
        <w:t>To provide a platform for discussion on Human Rights with Police, Jail Personnel and other security forces.</w:t>
      </w:r>
    </w:p>
    <w:p w:rsidR="00990225" w:rsidRPr="00990225" w:rsidRDefault="00990225" w:rsidP="00990225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DotumChe" w:cs="Tahoma"/>
        </w:rPr>
      </w:pPr>
      <w:r w:rsidRPr="00990225">
        <w:rPr>
          <w:rFonts w:eastAsia="DotumChe" w:cs="Tahoma"/>
        </w:rPr>
        <w:t>To impart the knowledge about the basic human rights to the Police, Jail and security organization’s officials</w:t>
      </w:r>
      <w:r w:rsidRPr="00990225">
        <w:rPr>
          <w:rFonts w:eastAsia="DotumChe" w:cs="Tahoma"/>
          <w:noProof/>
        </w:rPr>
        <w:t>.</w:t>
      </w:r>
    </w:p>
    <w:p w:rsidR="00990225" w:rsidRPr="00990225" w:rsidRDefault="00990225" w:rsidP="00990225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DotumChe" w:cs="Tahoma"/>
        </w:rPr>
      </w:pPr>
      <w:r w:rsidRPr="00990225">
        <w:rPr>
          <w:rFonts w:eastAsia="DotumChe" w:cs="Tahoma"/>
        </w:rPr>
        <w:t>To analyze the role of various agencies in ensuring Human Rights in India.</w:t>
      </w:r>
    </w:p>
    <w:p w:rsidR="00990225" w:rsidRPr="00990225" w:rsidRDefault="00990225" w:rsidP="00990225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DotumChe" w:cs="Tahoma"/>
        </w:rPr>
      </w:pPr>
      <w:r w:rsidRPr="00990225">
        <w:rPr>
          <w:rFonts w:eastAsia="DotumChe" w:cs="Tahoma"/>
        </w:rPr>
        <w:t>To discuss the current status of Human Rights in India and world-wide.</w:t>
      </w:r>
    </w:p>
    <w:p w:rsidR="00990225" w:rsidRPr="00990225" w:rsidRDefault="00990225" w:rsidP="00990225">
      <w:pPr>
        <w:rPr>
          <w:b/>
        </w:rPr>
      </w:pPr>
      <w:r>
        <w:rPr>
          <w:b/>
          <w:noProof/>
        </w:rPr>
        <w:drawing>
          <wp:inline distT="0" distB="0" distL="0" distR="0">
            <wp:extent cx="5731510" cy="3810288"/>
            <wp:effectExtent l="19050" t="0" r="2540" b="0"/>
            <wp:docPr id="1" name="Picture 1" descr="C:\Users\Lenovo\Desktop\hk\DSC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hk\DSC_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225" w:rsidRPr="00990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66DD"/>
    <w:multiLevelType w:val="hybridMultilevel"/>
    <w:tmpl w:val="E3B0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90225"/>
    <w:rsid w:val="0099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25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2017-07-31T07:13:00Z</dcterms:created>
  <dcterms:modified xsi:type="dcterms:W3CDTF">2017-07-31T07:20:00Z</dcterms:modified>
</cp:coreProperties>
</file>